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8B6" w:rsidRDefault="00A958B6" w:rsidP="00A958B6">
      <w:pPr>
        <w:pStyle w:val="3"/>
      </w:pPr>
      <w:r>
        <w:t xml:space="preserve">Городская Дума муниципального образования «Город Астрахань» </w:t>
      </w:r>
    </w:p>
    <w:p w:rsidR="00A958B6" w:rsidRDefault="00A958B6" w:rsidP="00A958B6">
      <w:pPr>
        <w:pStyle w:val="3"/>
      </w:pPr>
      <w:r>
        <w:t xml:space="preserve">РЕШЕНИЕ </w:t>
      </w:r>
    </w:p>
    <w:p w:rsidR="00A958B6" w:rsidRDefault="00A958B6" w:rsidP="00A958B6">
      <w:pPr>
        <w:pStyle w:val="3"/>
      </w:pPr>
      <w:r>
        <w:t>17.11.2022 № 145</w:t>
      </w:r>
    </w:p>
    <w:p w:rsidR="00A958B6" w:rsidRDefault="00A958B6" w:rsidP="00A958B6">
      <w:pPr>
        <w:pStyle w:val="3"/>
      </w:pPr>
      <w:r>
        <w:t xml:space="preserve">«О назначении публичных слушаний по проекту бюджета </w:t>
      </w:r>
    </w:p>
    <w:p w:rsidR="00A958B6" w:rsidRDefault="00A958B6" w:rsidP="00A958B6">
      <w:pPr>
        <w:pStyle w:val="3"/>
      </w:pPr>
      <w:r>
        <w:t xml:space="preserve">муниципального образования «Городской округ город Астрахань» </w:t>
      </w:r>
    </w:p>
    <w:p w:rsidR="00A958B6" w:rsidRDefault="00A958B6" w:rsidP="00A958B6">
      <w:pPr>
        <w:pStyle w:val="3"/>
      </w:pPr>
      <w:r>
        <w:t>на 2023 год и на плановый период 2024 и 2025 годов</w:t>
      </w:r>
    </w:p>
    <w:p w:rsidR="00A958B6" w:rsidRDefault="00A958B6" w:rsidP="0095086C">
      <w:pPr>
        <w:pStyle w:val="a3"/>
        <w:ind w:firstLine="709"/>
      </w:pPr>
      <w:r>
        <w:t>На основании Федерального закона от 06.10.2003 № 131-ФЗ «Об общих принципах организации местного самоуправления в Российской Федерации», Устава муниципального образования «Город Астрахань», Положения о публичных слушаниях на территории муниципального образования «Город Астрахань», утвержденного решением Городской Думы муниципального образования «Город Астрахань» от 29.06.2006 № 103, Городская Дума РЕШИЛА:</w:t>
      </w:r>
    </w:p>
    <w:p w:rsidR="00A958B6" w:rsidRDefault="00A958B6" w:rsidP="0095086C">
      <w:pPr>
        <w:pStyle w:val="a3"/>
        <w:ind w:firstLine="709"/>
      </w:pPr>
      <w:r>
        <w:t xml:space="preserve">1. </w:t>
      </w:r>
      <w:proofErr w:type="gramStart"/>
      <w:r>
        <w:t>Опубликовать проект бюджета муниципального образования «Городской округ город Астрахань» (далее - бюджет муниципального образования «Город Астрахань») на 2023 год и на плановый период 2024 и 2025 годов (прилагается) в официальном периодическом издании нормативных правовых актов органов местного самоуправления муниципального образования «Город Астрахань» и разместить на официальных сайтах Городской Думы муниципального образования «Город Астрахань» и администрации муниципального образования «Город Астрахань» в информационно-телекоммуникационной</w:t>
      </w:r>
      <w:proofErr w:type="gramEnd"/>
      <w:r>
        <w:t xml:space="preserve"> сети Интернет.</w:t>
      </w:r>
    </w:p>
    <w:p w:rsidR="00A958B6" w:rsidRDefault="00A958B6" w:rsidP="0095086C">
      <w:pPr>
        <w:pStyle w:val="a3"/>
        <w:ind w:firstLine="709"/>
      </w:pPr>
      <w:r>
        <w:t>2. Провести публичные слушания по проекту бюджета муниципального образования «Город Астрахань» на 2023 год и на плановый период 2024 и 2025 годов по инициативе Городской Думы муниципального образования «Город Астрахань».</w:t>
      </w:r>
    </w:p>
    <w:p w:rsidR="00A958B6" w:rsidRDefault="00A958B6" w:rsidP="0095086C">
      <w:pPr>
        <w:pStyle w:val="a3"/>
        <w:ind w:firstLine="709"/>
      </w:pPr>
      <w:r>
        <w:t>3. Назначить публичные слушания по проекту бюджета муниципального образования «Город Астрахань» на 2023 год и на плановый период 2024 и 2025 годов на 30 ноября 2022 года на 10.00 в зале заседаний (2-й этаж) здания администрации муниципального образования «Город Астрахань» по адресу: 414000, г. Астрахань, ул. Чернышевского, 6.</w:t>
      </w:r>
    </w:p>
    <w:p w:rsidR="00A958B6" w:rsidRDefault="00A958B6" w:rsidP="0095086C">
      <w:pPr>
        <w:pStyle w:val="a3"/>
        <w:ind w:firstLine="709"/>
      </w:pPr>
      <w:r>
        <w:t>Публичные слушания проводятся публично и открыто. Участники публичных слушаний вправе свободно высказывать свое мнение и вносить предложения и замечания по проекту бюджета муниципального образования «Город Астрахань» на 2023 год и на плановый период 2024 и 2025 годов, вынесенному на публичные слушания.</w:t>
      </w:r>
    </w:p>
    <w:p w:rsidR="00A958B6" w:rsidRDefault="00A958B6" w:rsidP="0095086C">
      <w:pPr>
        <w:pStyle w:val="a3"/>
        <w:ind w:firstLine="709"/>
      </w:pPr>
      <w:r>
        <w:t>4. Ознакомление заинтересованных лиц с материалами, касающимися вопроса, вынесенного на публичные слушания, будет осуществляться до 29 ноября 2022 года (включительно) в рабочие дни (</w:t>
      </w:r>
      <w:proofErr w:type="spellStart"/>
      <w:proofErr w:type="gramStart"/>
      <w:r>
        <w:t>пн</w:t>
      </w:r>
      <w:proofErr w:type="spellEnd"/>
      <w:proofErr w:type="gramEnd"/>
      <w:r>
        <w:t xml:space="preserve"> - </w:t>
      </w:r>
      <w:proofErr w:type="spellStart"/>
      <w:r>
        <w:t>пт</w:t>
      </w:r>
      <w:proofErr w:type="spellEnd"/>
      <w:r>
        <w:t>) с 8.30 до 13.00 и с 14.00 до 17.30 в зале заседаний Городской Думы муниципального образования «Город Астрахань» по адресу: г. Астрахань, ул. Чернышевского, 8 (посещение осуществляется по предварительной записи по телефону 30-65-87).</w:t>
      </w:r>
    </w:p>
    <w:p w:rsidR="00A958B6" w:rsidRDefault="00A958B6" w:rsidP="0095086C">
      <w:pPr>
        <w:pStyle w:val="a3"/>
        <w:ind w:firstLine="709"/>
        <w:rPr>
          <w:spacing w:val="5"/>
        </w:rPr>
      </w:pPr>
      <w:r>
        <w:rPr>
          <w:spacing w:val="5"/>
        </w:rPr>
        <w:t>5. Установить, что замечания и предложения по проекту бюджета муниципального образования «Город Астрахань» на 2023 год и на плановый период 2024 и 2025 годов принимаются до 29 ноября 2022 года (включительно) в рабочие дни (</w:t>
      </w:r>
      <w:proofErr w:type="spellStart"/>
      <w:proofErr w:type="gramStart"/>
      <w:r>
        <w:rPr>
          <w:spacing w:val="5"/>
        </w:rPr>
        <w:t>пн</w:t>
      </w:r>
      <w:proofErr w:type="spellEnd"/>
      <w:proofErr w:type="gramEnd"/>
      <w:r>
        <w:rPr>
          <w:spacing w:val="5"/>
        </w:rPr>
        <w:t xml:space="preserve"> - </w:t>
      </w:r>
      <w:proofErr w:type="spellStart"/>
      <w:r>
        <w:rPr>
          <w:spacing w:val="5"/>
        </w:rPr>
        <w:t>пт</w:t>
      </w:r>
      <w:proofErr w:type="spellEnd"/>
      <w:r>
        <w:rPr>
          <w:spacing w:val="5"/>
        </w:rPr>
        <w:t>) с 8.30 до 13.00 и с 14.00 до 17.30 по адресу: г. Астрахань, ул. Чернышевского, 8, кабинет № 7, контактный телефон 44-74-30, либо могут быть направлены почтой по адресу: 414000, г. Астрахань, ул. Чернышевского, 8, либо на электронный адрес Городской Думы муниципального образования «Город Астрахань» duma@duma-astrakhan.ru, либо используя форму «Обратная связь» в разделе «Контакты» на официальном сайте Городской Думы муниципального образования «Город Астрахань» в информационно-телекоммуникационной сети Интернет (http://duma-astrakhan.ru/).</w:t>
      </w:r>
    </w:p>
    <w:p w:rsidR="00A958B6" w:rsidRDefault="00A958B6" w:rsidP="0095086C">
      <w:pPr>
        <w:pStyle w:val="a3"/>
        <w:ind w:firstLine="709"/>
      </w:pPr>
      <w:r>
        <w:t xml:space="preserve">6. </w:t>
      </w:r>
      <w:proofErr w:type="gramStart"/>
      <w:r>
        <w:t>По результатам публичных слушаний составляются протокол, содержащий обобщенную информацию о ходе публичных слушаний, в том числе о мнениях их участников, поступивших предложениях и заявлениях, об одобренных большинством участников слушаний рекомендациях, а также заключение о результатах проведения публичных слушаний, которые направляются в Городскую Думу муниципального образования «Город Астрахань» для рассмотрения, опубликовываются в официальном периодическом издании нормативных правовых актов органов местного самоуправления</w:t>
      </w:r>
      <w:proofErr w:type="gramEnd"/>
      <w:r>
        <w:t xml:space="preserve"> муниципального образования «Город Астрахань» и размещаются на официальных сайтах Городской Думы муниципального образования «Город Астрахань» и администрации муниципального образования «Город Астрахань» в информационно-телекоммуникационной сети Интернет.</w:t>
      </w:r>
    </w:p>
    <w:p w:rsidR="00A958B6" w:rsidRDefault="00A958B6" w:rsidP="0095086C">
      <w:pPr>
        <w:pStyle w:val="a3"/>
        <w:ind w:firstLine="709"/>
      </w:pPr>
      <w:r>
        <w:t>7. Опубликовать настоящее решение в официальном периодическом издании нормативных правовых актов органов местного самоуправления муниципального образования «Город Астрахань» и разместить на официальных сайтах Городской Думы муниципального образования «Город Астрахань» и администрации муниципального образования «Город Астрахань» в информационно-телекоммуникационной сети Интернет.</w:t>
      </w:r>
    </w:p>
    <w:p w:rsidR="00A958B6" w:rsidRDefault="00A958B6" w:rsidP="00A958B6">
      <w:pPr>
        <w:pStyle w:val="a3"/>
        <w:jc w:val="right"/>
        <w:rPr>
          <w:b/>
          <w:bCs/>
        </w:rPr>
      </w:pPr>
      <w:r>
        <w:rPr>
          <w:b/>
          <w:bCs/>
        </w:rPr>
        <w:t>Председатель Городской Думы</w:t>
      </w:r>
    </w:p>
    <w:p w:rsidR="00A958B6" w:rsidRDefault="00A958B6" w:rsidP="00A958B6">
      <w:pPr>
        <w:pStyle w:val="a3"/>
        <w:jc w:val="right"/>
        <w:rPr>
          <w:b/>
          <w:bCs/>
        </w:rPr>
      </w:pPr>
      <w:r>
        <w:rPr>
          <w:b/>
          <w:bCs/>
        </w:rPr>
        <w:t>муниципального образования «Город Астрахань» И.Ю. СЕДОВ</w:t>
      </w:r>
    </w:p>
    <w:p w:rsidR="00E86F8D" w:rsidRDefault="00E86F8D" w:rsidP="00E86F8D">
      <w:pPr>
        <w:pStyle w:val="3"/>
      </w:pPr>
    </w:p>
    <w:p w:rsidR="00E86F8D" w:rsidRDefault="00E86F8D" w:rsidP="00E86F8D">
      <w:pPr>
        <w:pStyle w:val="3"/>
      </w:pPr>
      <w:r>
        <w:t xml:space="preserve">Информационное сообщение </w:t>
      </w:r>
    </w:p>
    <w:p w:rsidR="00E86F8D" w:rsidRDefault="00E86F8D" w:rsidP="001A1AED">
      <w:pPr>
        <w:pStyle w:val="a3"/>
        <w:ind w:firstLine="709"/>
      </w:pPr>
      <w:proofErr w:type="gramStart"/>
      <w:r>
        <w:t>Постоянно действующая комиссия по подготовке и проведению публичных слушаний, созданная решением Городской Думы муниципального образования «Город Астрахань» № 31 от 12.11.2015, сообщает, что по инициативе Городской Думы муниципального образования «Город Астрахань» 30 ноября 2022 года в 10.00 в зале заседаний (2-й этаж) здания администрации муниципального образования «Город Астрахань» по адресу: г. Астрахань, ул. Чернышевского, 6 будут проведены публичные слушания по проекту</w:t>
      </w:r>
      <w:proofErr w:type="gramEnd"/>
      <w:r>
        <w:t xml:space="preserve"> бюджета муниципального образования «Городской округ город Астрахань» на 2023 год и на плановый период 2024 и 2025 годов.</w:t>
      </w:r>
    </w:p>
    <w:p w:rsidR="00E86F8D" w:rsidRDefault="00E86F8D" w:rsidP="00E86F8D">
      <w:pPr>
        <w:pStyle w:val="a3"/>
        <w:jc w:val="right"/>
        <w:rPr>
          <w:b/>
          <w:bCs/>
        </w:rPr>
      </w:pPr>
      <w:r>
        <w:rPr>
          <w:b/>
          <w:bCs/>
        </w:rPr>
        <w:lastRenderedPageBreak/>
        <w:t>ПРОЕКТ</w:t>
      </w:r>
    </w:p>
    <w:p w:rsidR="00E86F8D" w:rsidRDefault="00E86F8D" w:rsidP="00E86F8D">
      <w:pPr>
        <w:pStyle w:val="a3"/>
        <w:jc w:val="right"/>
        <w:rPr>
          <w:i/>
          <w:iCs/>
        </w:rPr>
      </w:pPr>
      <w:r>
        <w:rPr>
          <w:i/>
          <w:iCs/>
        </w:rPr>
        <w:t>Вносится администрацией</w:t>
      </w:r>
    </w:p>
    <w:p w:rsidR="00E86F8D" w:rsidRDefault="00E86F8D" w:rsidP="00E86F8D">
      <w:pPr>
        <w:pStyle w:val="a3"/>
        <w:jc w:val="right"/>
        <w:rPr>
          <w:i/>
          <w:iCs/>
        </w:rPr>
      </w:pPr>
      <w:r>
        <w:rPr>
          <w:i/>
          <w:iCs/>
        </w:rPr>
        <w:t>муниципального образования</w:t>
      </w:r>
    </w:p>
    <w:p w:rsidR="00E86F8D" w:rsidRDefault="00E86F8D" w:rsidP="00E86F8D">
      <w:pPr>
        <w:pStyle w:val="a3"/>
        <w:jc w:val="right"/>
        <w:rPr>
          <w:i/>
          <w:iCs/>
        </w:rPr>
      </w:pPr>
      <w:r>
        <w:rPr>
          <w:i/>
          <w:iCs/>
        </w:rPr>
        <w:t>«Город Астрахань»</w:t>
      </w:r>
    </w:p>
    <w:p w:rsidR="00E86F8D" w:rsidRDefault="00E86F8D" w:rsidP="00E86F8D">
      <w:pPr>
        <w:pStyle w:val="3"/>
      </w:pPr>
    </w:p>
    <w:p w:rsidR="00E86F8D" w:rsidRDefault="00E86F8D" w:rsidP="00E86F8D">
      <w:pPr>
        <w:pStyle w:val="3"/>
      </w:pPr>
      <w:r>
        <w:t xml:space="preserve">Городская Дума </w:t>
      </w:r>
    </w:p>
    <w:p w:rsidR="00E86F8D" w:rsidRDefault="00E86F8D" w:rsidP="00E86F8D">
      <w:pPr>
        <w:pStyle w:val="3"/>
      </w:pPr>
      <w:r>
        <w:t>муниципального образования «Город Астрахань»</w:t>
      </w:r>
    </w:p>
    <w:p w:rsidR="00E86F8D" w:rsidRDefault="00E86F8D" w:rsidP="00E86F8D">
      <w:pPr>
        <w:pStyle w:val="3"/>
      </w:pPr>
      <w:r>
        <w:t>РЕШЕНИЕ</w:t>
      </w:r>
    </w:p>
    <w:p w:rsidR="00E86F8D" w:rsidRDefault="00E86F8D" w:rsidP="00E86F8D">
      <w:pPr>
        <w:pStyle w:val="3"/>
      </w:pPr>
      <w:r>
        <w:t>________ № _________</w:t>
      </w:r>
    </w:p>
    <w:p w:rsidR="00E86F8D" w:rsidRDefault="00E86F8D" w:rsidP="00E86F8D">
      <w:pPr>
        <w:pStyle w:val="3"/>
      </w:pPr>
      <w:r>
        <w:t>«О бюджете муниципального образования</w:t>
      </w:r>
    </w:p>
    <w:p w:rsidR="00E86F8D" w:rsidRDefault="00E86F8D" w:rsidP="00E86F8D">
      <w:pPr>
        <w:pStyle w:val="3"/>
      </w:pPr>
      <w:r>
        <w:t xml:space="preserve"> «Городской округ город Астрахань» на 2023 год</w:t>
      </w:r>
    </w:p>
    <w:p w:rsidR="00E86F8D" w:rsidRDefault="00E86F8D" w:rsidP="00E86F8D">
      <w:pPr>
        <w:pStyle w:val="3"/>
      </w:pPr>
      <w:r>
        <w:t xml:space="preserve"> и на плановый период 2024 и 2025 годов»</w:t>
      </w:r>
    </w:p>
    <w:p w:rsidR="00E86F8D" w:rsidRDefault="00E86F8D" w:rsidP="001A1AED">
      <w:pPr>
        <w:pStyle w:val="a3"/>
        <w:ind w:firstLine="709"/>
      </w:pPr>
      <w:r>
        <w:t xml:space="preserve">На основании Бюджетного кодекса Российской Федерации, Федерального закона от 06.10.2003 № 131-ФЗ «Об общих принципах организации местного </w:t>
      </w:r>
      <w:proofErr w:type="gramStart"/>
      <w:r>
        <w:t>само­управления</w:t>
      </w:r>
      <w:proofErr w:type="gramEnd"/>
      <w:r>
        <w:t xml:space="preserve"> в Российской Федерации», Устава муниципального образования «Город Астрахань» Городская Дума РЕШИЛА:</w:t>
      </w:r>
    </w:p>
    <w:p w:rsidR="00E86F8D" w:rsidRDefault="00E86F8D" w:rsidP="001A1AED">
      <w:pPr>
        <w:pStyle w:val="a3"/>
        <w:ind w:firstLine="709"/>
      </w:pPr>
      <w:r>
        <w:t>1. Утвердить основные характеристики бюджета муниципального образования «Городской округ город Астрахань» (далее - бюджет муниципального образования «Город Астрахань») на 2023 год:</w:t>
      </w:r>
    </w:p>
    <w:p w:rsidR="00E86F8D" w:rsidRDefault="00E86F8D" w:rsidP="001A1AED">
      <w:pPr>
        <w:pStyle w:val="a3"/>
        <w:ind w:firstLine="709"/>
      </w:pPr>
      <w:r>
        <w:t>общий объем доходов местного бюджета в сумме 13 713 121,2 тыс. рублей, в том числе за счет межбюджетных трансфертов, получаемых из других бюджетов, в сумме 8 694 097,2 тыс. рублей;</w:t>
      </w:r>
    </w:p>
    <w:p w:rsidR="00E86F8D" w:rsidRDefault="00E86F8D" w:rsidP="001A1AED">
      <w:pPr>
        <w:pStyle w:val="a3"/>
        <w:ind w:firstLine="709"/>
      </w:pPr>
      <w:r>
        <w:t>общий объем расходов местного бюджета в сумме 13 857 020,6 тыс. рублей;</w:t>
      </w:r>
    </w:p>
    <w:p w:rsidR="00E86F8D" w:rsidRDefault="00E86F8D" w:rsidP="001A1AED">
      <w:pPr>
        <w:pStyle w:val="a3"/>
        <w:ind w:firstLine="709"/>
      </w:pPr>
      <w:r>
        <w:t>дефицит местного бюджета в сумме 143 899,4 тыс. рублей, или 4,1 процента от общего годового объема доходов местного бюджета без учета объема безвозмездных поступлений и поступлений налоговых доходов по дополнительным нормативам отчислений.</w:t>
      </w:r>
    </w:p>
    <w:p w:rsidR="00E86F8D" w:rsidRDefault="00E86F8D" w:rsidP="001A1AED">
      <w:pPr>
        <w:pStyle w:val="a3"/>
        <w:ind w:firstLine="709"/>
      </w:pPr>
      <w:r>
        <w:t>2. Утвердить основные характеристики бюджета муниципального образования «Город Астрахань» на 2024 год и на 2025 год:</w:t>
      </w:r>
    </w:p>
    <w:p w:rsidR="00E86F8D" w:rsidRDefault="00E86F8D" w:rsidP="001A1AED">
      <w:pPr>
        <w:pStyle w:val="a3"/>
        <w:ind w:firstLine="709"/>
      </w:pPr>
      <w:r>
        <w:t>общий объем доходов местного бюджета на 2024 год в сумме 12 084 405,8 тыс. рублей, в том числе за счет межбюджетных трансфертов, получаемых из других бюджетов, в сумме 7 214 478,8 тыс. рублей;</w:t>
      </w:r>
    </w:p>
    <w:p w:rsidR="00E86F8D" w:rsidRDefault="00E86F8D" w:rsidP="001A1AED">
      <w:pPr>
        <w:pStyle w:val="a3"/>
        <w:ind w:firstLine="709"/>
      </w:pPr>
      <w:r>
        <w:t>общий объем расходов местного бюджета на 2024 год в сумме 12 369 566,0 тыс. рублей;</w:t>
      </w:r>
    </w:p>
    <w:p w:rsidR="00E86F8D" w:rsidRDefault="00E86F8D" w:rsidP="001A1AED">
      <w:pPr>
        <w:pStyle w:val="a3"/>
        <w:ind w:firstLine="709"/>
      </w:pPr>
      <w:r>
        <w:t>дефицит местного бюджета на 2024 год в сумме 285 160,2 тыс. рублей, или 8,0 процента от общего годового объема доходов местного бюджета без учета объема безвозмездных поступлений и поступлений налоговых доходов по дополнительным нормативам отчислений;</w:t>
      </w:r>
    </w:p>
    <w:p w:rsidR="00E86F8D" w:rsidRDefault="00E86F8D" w:rsidP="001A1AED">
      <w:pPr>
        <w:pStyle w:val="a3"/>
        <w:ind w:firstLine="709"/>
      </w:pPr>
      <w:r>
        <w:t>общий объем доходов местного бюджета на 2025 год в сумме 10 173 729,9 тыс. рублей, в том числе за счет межбюджетных трансфертов, получаемых из других бюджетов, в сумме 5 305 219,0 тыс. рублей;</w:t>
      </w:r>
    </w:p>
    <w:p w:rsidR="00E86F8D" w:rsidRDefault="00E86F8D" w:rsidP="001A1AED">
      <w:pPr>
        <w:pStyle w:val="a3"/>
        <w:ind w:firstLine="709"/>
      </w:pPr>
      <w:r>
        <w:t>общий объем расходов местного бюджета на 2025 год в сумме 10 525 165,4 тыс. рублей;</w:t>
      </w:r>
    </w:p>
    <w:p w:rsidR="00E86F8D" w:rsidRDefault="00E86F8D" w:rsidP="001A1AED">
      <w:pPr>
        <w:pStyle w:val="a3"/>
        <w:ind w:firstLine="709"/>
      </w:pPr>
      <w:r>
        <w:t>дефицит местного бюджета на 2025 год в сумме 351 435,5 тыс. рублей, или 9,6 процента от общего годового объема доходов местного бюджета без учета объема безвозмездных поступлений и поступлений налоговых доходов по дополнительным нормативам отчислений.</w:t>
      </w:r>
    </w:p>
    <w:p w:rsidR="00E86F8D" w:rsidRDefault="00E86F8D" w:rsidP="001A1AED">
      <w:pPr>
        <w:pStyle w:val="a3"/>
        <w:ind w:firstLine="709"/>
      </w:pPr>
      <w:r>
        <w:t>3. Учесть в бюджете муниципального образования «Город Астрахань» объем доходов по основным источникам:</w:t>
      </w:r>
    </w:p>
    <w:p w:rsidR="00E86F8D" w:rsidRDefault="00E86F8D" w:rsidP="001A1AED">
      <w:pPr>
        <w:pStyle w:val="a3"/>
        <w:ind w:firstLine="709"/>
      </w:pPr>
      <w:r>
        <w:t>на 2023 год согласно приложению 1 к настоящему решению;</w:t>
      </w:r>
    </w:p>
    <w:p w:rsidR="00E86F8D" w:rsidRDefault="00E86F8D" w:rsidP="001A1AED">
      <w:pPr>
        <w:pStyle w:val="a3"/>
        <w:ind w:firstLine="709"/>
      </w:pPr>
      <w:r>
        <w:t>на 2024 и 2025 годы согласно приложению 1.1 к настоящему решению.</w:t>
      </w:r>
    </w:p>
    <w:p w:rsidR="00E86F8D" w:rsidRDefault="00E86F8D" w:rsidP="001A1AED">
      <w:pPr>
        <w:pStyle w:val="a3"/>
        <w:ind w:firstLine="709"/>
      </w:pPr>
      <w:r>
        <w:t>4. Установить, что доходы бюджета муниципального образования «Город Астрахань», поступающие в 2023, 2024 и 2025 годах, формируются за счет:</w:t>
      </w:r>
    </w:p>
    <w:p w:rsidR="00E86F8D" w:rsidRDefault="00E86F8D" w:rsidP="001A1AED">
      <w:pPr>
        <w:pStyle w:val="a3"/>
        <w:ind w:firstLine="709"/>
      </w:pPr>
      <w:proofErr w:type="gramStart"/>
      <w:r>
        <w:t>- федеральных налогов и сборов, налогов, предусмотренных специальными налоговыми режимами, местных налогов - в соответствии с нормативами распределения доходов, установленными Бюджетным кодексом Российской Федерации и Законом Астраханской области от 19.12.2013 №  77/2013-ОЗ «О нормативах отчислений от федеральных налогов, налогов, предусмотренных специальными налоговыми режимами, в местные бюджеты»;</w:t>
      </w:r>
      <w:proofErr w:type="gramEnd"/>
    </w:p>
    <w:p w:rsidR="00E86F8D" w:rsidRDefault="00E86F8D" w:rsidP="001A1AED">
      <w:pPr>
        <w:pStyle w:val="a3"/>
        <w:ind w:firstLine="709"/>
      </w:pPr>
      <w:r>
        <w:t xml:space="preserve">- налоговых доходов </w:t>
      </w:r>
      <w:proofErr w:type="gramStart"/>
      <w:r>
        <w:t>от налога на доходы физических лиц по дополнительным нормативам отчислений в счет дотации на выравнивание</w:t>
      </w:r>
      <w:proofErr w:type="gramEnd"/>
      <w:r>
        <w:t xml:space="preserve"> уровня бюджетной обеспеченности;</w:t>
      </w:r>
    </w:p>
    <w:p w:rsidR="00E86F8D" w:rsidRDefault="00E86F8D" w:rsidP="001A1AED">
      <w:pPr>
        <w:pStyle w:val="a3"/>
        <w:ind w:firstLine="709"/>
      </w:pPr>
      <w:r>
        <w:t>- неналоговых доходов.</w:t>
      </w:r>
    </w:p>
    <w:p w:rsidR="00E86F8D" w:rsidRDefault="00E86F8D" w:rsidP="001A1AED">
      <w:pPr>
        <w:pStyle w:val="a3"/>
        <w:ind w:firstLine="709"/>
      </w:pPr>
      <w:r>
        <w:t>5. Утвердить источники внутреннего финансирования дефицита бюджета муниципального образования «Город Астрахань»:</w:t>
      </w:r>
    </w:p>
    <w:p w:rsidR="00E86F8D" w:rsidRDefault="00E86F8D" w:rsidP="001A1AED">
      <w:pPr>
        <w:pStyle w:val="a3"/>
        <w:ind w:firstLine="709"/>
      </w:pPr>
      <w:r>
        <w:t>на 2023 год согласно приложению 2 к настоящему решению;</w:t>
      </w:r>
    </w:p>
    <w:p w:rsidR="00E86F8D" w:rsidRDefault="00E86F8D" w:rsidP="001A1AED">
      <w:pPr>
        <w:pStyle w:val="a3"/>
        <w:ind w:firstLine="709"/>
      </w:pPr>
      <w:r>
        <w:t>на 2024 и 2025 годы согласно приложению 2.1 к настоящему решению.</w:t>
      </w:r>
    </w:p>
    <w:p w:rsidR="00E86F8D" w:rsidRDefault="00E86F8D" w:rsidP="001A1AED">
      <w:pPr>
        <w:pStyle w:val="a3"/>
        <w:ind w:firstLine="709"/>
      </w:pPr>
      <w:r>
        <w:t>6. Администрация муниципального образования «Город Астрахань» вправе направлять в 2023, 2024 и 2025 годах на покрытие дефицита бюджета муниципального образования «Город Астрахань»:</w:t>
      </w:r>
    </w:p>
    <w:p w:rsidR="00E86F8D" w:rsidRDefault="00E86F8D" w:rsidP="001A1AED">
      <w:pPr>
        <w:pStyle w:val="a3"/>
        <w:ind w:firstLine="709"/>
      </w:pPr>
      <w:r>
        <w:t>- разницу между средствами, поступившими от размещения муниципальных ценных бумаг, и средствами, направленными на их погашение;</w:t>
      </w:r>
    </w:p>
    <w:p w:rsidR="00E86F8D" w:rsidRDefault="00E86F8D" w:rsidP="001A1AED">
      <w:pPr>
        <w:pStyle w:val="a3"/>
        <w:ind w:firstLine="709"/>
      </w:pPr>
      <w:r>
        <w:t>- разницу между полученными и погашенными муниципальным образованием кредитами кредитных организаций;</w:t>
      </w:r>
    </w:p>
    <w:p w:rsidR="00E86F8D" w:rsidRDefault="00E86F8D" w:rsidP="001A1AED">
      <w:pPr>
        <w:pStyle w:val="a3"/>
        <w:ind w:firstLine="709"/>
      </w:pPr>
      <w:r>
        <w:t>- разницу между полученными и погашенными муниципальным образованием бюджетными кредитами, предоставленными бюджету муниципального образования «Город Астрахань» другими бюджетами бюджетной системы Российской Федерации;</w:t>
      </w:r>
    </w:p>
    <w:p w:rsidR="00E86F8D" w:rsidRDefault="00E86F8D" w:rsidP="001A1AED">
      <w:pPr>
        <w:pStyle w:val="a3"/>
        <w:ind w:firstLine="709"/>
      </w:pPr>
      <w:r>
        <w:lastRenderedPageBreak/>
        <w:t>- остатки средств на счетах по учету средств бюджета муниципального образования «Город Астрахань».</w:t>
      </w:r>
    </w:p>
    <w:p w:rsidR="00E86F8D" w:rsidRDefault="00E86F8D" w:rsidP="001A1AED">
      <w:pPr>
        <w:pStyle w:val="a3"/>
        <w:ind w:firstLine="709"/>
      </w:pPr>
      <w:r>
        <w:t>Остатки средств бюджета муниципального образования «Город Астрахань» по состоянию на 1 января 2023 года в полном объеме направляются в 2023 году на покрытие временных кассовых разрывов.</w:t>
      </w:r>
    </w:p>
    <w:p w:rsidR="00E86F8D" w:rsidRDefault="00E86F8D" w:rsidP="001A1AED">
      <w:pPr>
        <w:pStyle w:val="a3"/>
        <w:ind w:firstLine="709"/>
      </w:pPr>
      <w:r>
        <w:t>7. Утвердить перечень главных распорядителей средств бюджета муниципального образования «Город Астрахань» на 2023-2025 годы согласно приложению 3 к настоящему решению.</w:t>
      </w:r>
    </w:p>
    <w:p w:rsidR="00E86F8D" w:rsidRDefault="00E86F8D" w:rsidP="001A1AED">
      <w:pPr>
        <w:pStyle w:val="a3"/>
        <w:ind w:firstLine="709"/>
      </w:pPr>
      <w:r>
        <w:t xml:space="preserve">8. </w:t>
      </w:r>
      <w:proofErr w:type="gramStart"/>
      <w:r>
        <w:t>В случае изменения в 2023 году состава и (или) функций главных администраторов доходов бюджета муниципального образования «Город Астрахань», главных администраторов источников финансирования дефицита бюджета, главных распорядителей средств бюджета муниципального образования «Город Астрахань», финансово-казначейское управление администрации муниципального образования «Город Астрахань» вправе вносить изменения в состав закрепленных за ними кодов классификации доходов бюджета, классификации источников финансирования дефицита бюджета, коды главных распорядителей средств</w:t>
      </w:r>
      <w:proofErr w:type="gramEnd"/>
      <w:r>
        <w:t xml:space="preserve"> бюджета.</w:t>
      </w:r>
    </w:p>
    <w:p w:rsidR="00E86F8D" w:rsidRDefault="00E86F8D" w:rsidP="001A1AED">
      <w:pPr>
        <w:pStyle w:val="a3"/>
        <w:ind w:firstLine="709"/>
      </w:pPr>
      <w:r>
        <w:t>9. Утвердить ведомственную структуру расходов бюджета муниципального образования «Город Астрахань»:</w:t>
      </w:r>
    </w:p>
    <w:p w:rsidR="00E86F8D" w:rsidRDefault="00E86F8D" w:rsidP="001A1AED">
      <w:pPr>
        <w:pStyle w:val="a3"/>
        <w:ind w:firstLine="709"/>
      </w:pPr>
      <w:r>
        <w:t>на 2023 год согласно приложению 4 к настоящему решению;</w:t>
      </w:r>
    </w:p>
    <w:p w:rsidR="00E86F8D" w:rsidRDefault="00E86F8D" w:rsidP="001A1AED">
      <w:pPr>
        <w:pStyle w:val="a3"/>
        <w:ind w:firstLine="709"/>
      </w:pPr>
      <w:r>
        <w:t>на 2024 и 2025 годы согласно приложению 4.1 к настоящему решению.</w:t>
      </w:r>
    </w:p>
    <w:p w:rsidR="00E86F8D" w:rsidRDefault="00E86F8D" w:rsidP="001A1AED">
      <w:pPr>
        <w:pStyle w:val="a3"/>
        <w:ind w:firstLine="709"/>
      </w:pPr>
      <w:r>
        <w:t>10. Утвердить в пределах общего объема расходов, установленного пунктами 1 и 2 настоящего решения, распределение бюджетных ассигнований:</w:t>
      </w:r>
    </w:p>
    <w:p w:rsidR="00E86F8D" w:rsidRDefault="00E86F8D" w:rsidP="001A1AED">
      <w:pPr>
        <w:pStyle w:val="a3"/>
        <w:ind w:firstLine="709"/>
      </w:pPr>
      <w:r>
        <w:t xml:space="preserve">- по разделам подразделам, целевым статьям (программам и непрограммным направлениям деятельности), группам </w:t>
      </w:r>
      <w:proofErr w:type="gramStart"/>
      <w:r>
        <w:t>видов расходов классификации расходов бюджета</w:t>
      </w:r>
      <w:proofErr w:type="gramEnd"/>
      <w:r>
        <w:t xml:space="preserve"> муниципального образования «Город Астрахань»:</w:t>
      </w:r>
    </w:p>
    <w:p w:rsidR="00E86F8D" w:rsidRDefault="00E86F8D" w:rsidP="001A1AED">
      <w:pPr>
        <w:pStyle w:val="a3"/>
        <w:ind w:firstLine="709"/>
      </w:pPr>
      <w:r>
        <w:t>на 2023 год согласно приложению 5 к настоящему решению;</w:t>
      </w:r>
    </w:p>
    <w:p w:rsidR="00E86F8D" w:rsidRDefault="00E86F8D" w:rsidP="001A1AED">
      <w:pPr>
        <w:pStyle w:val="a3"/>
        <w:ind w:firstLine="709"/>
      </w:pPr>
      <w:r>
        <w:t>на 2024 и 2025 годы согласно приложению 5.1 к настоящему решению;</w:t>
      </w:r>
    </w:p>
    <w:p w:rsidR="00E86F8D" w:rsidRDefault="00E86F8D" w:rsidP="001A1AED">
      <w:pPr>
        <w:pStyle w:val="a3"/>
        <w:ind w:firstLine="709"/>
      </w:pPr>
      <w:r>
        <w:t>- по целевым статьям (программам и непрограммным направлениям деятельности), группам видов расходов, разделам и подразделам классификации расходов бюджета муниципального образования «Город Астрахань»:</w:t>
      </w:r>
    </w:p>
    <w:p w:rsidR="00E86F8D" w:rsidRDefault="00E86F8D" w:rsidP="001A1AED">
      <w:pPr>
        <w:pStyle w:val="a3"/>
        <w:ind w:firstLine="709"/>
      </w:pPr>
      <w:r>
        <w:t>на 2023 год согласно приложению 6 к настоящему решению;</w:t>
      </w:r>
    </w:p>
    <w:p w:rsidR="00E86F8D" w:rsidRDefault="00E86F8D" w:rsidP="001A1AED">
      <w:pPr>
        <w:pStyle w:val="a3"/>
        <w:ind w:firstLine="709"/>
      </w:pPr>
      <w:r>
        <w:t>на 2024 и 2025 годы согласно приложению 6.1 к настоящему решению.</w:t>
      </w:r>
    </w:p>
    <w:p w:rsidR="00E86F8D" w:rsidRDefault="00E86F8D" w:rsidP="001A1AED">
      <w:pPr>
        <w:pStyle w:val="a3"/>
        <w:ind w:firstLine="709"/>
      </w:pPr>
      <w:r>
        <w:t>11. Установить, что доведение лимитов бюджетных обязательств до главных распорядителей средств бюджета муниципального образования «Город Астрахань» осуществляется в порядке, установленном финансово-казначейским управлением администрации муниципального образования «Город Астрахань».</w:t>
      </w:r>
    </w:p>
    <w:p w:rsidR="00E86F8D" w:rsidRDefault="00E86F8D" w:rsidP="001A1AED">
      <w:pPr>
        <w:pStyle w:val="a3"/>
        <w:ind w:firstLine="709"/>
      </w:pPr>
      <w:r>
        <w:t>12. Установить размер резервного фонда администрации муниципального образования «Город Астрахань»:</w:t>
      </w:r>
    </w:p>
    <w:p w:rsidR="00E86F8D" w:rsidRDefault="00E86F8D" w:rsidP="001A1AED">
      <w:pPr>
        <w:pStyle w:val="a3"/>
        <w:ind w:firstLine="709"/>
      </w:pPr>
      <w:r>
        <w:t>на 2023 год в сумме 5 000,0 тыс. рублей;</w:t>
      </w:r>
    </w:p>
    <w:p w:rsidR="00E86F8D" w:rsidRDefault="00E86F8D" w:rsidP="001A1AED">
      <w:pPr>
        <w:pStyle w:val="a3"/>
        <w:ind w:firstLine="709"/>
      </w:pPr>
      <w:r>
        <w:t>на 2024 год в сумме 5 000,0 тыс. рублей;</w:t>
      </w:r>
    </w:p>
    <w:p w:rsidR="00E86F8D" w:rsidRDefault="00E86F8D" w:rsidP="001A1AED">
      <w:pPr>
        <w:pStyle w:val="a3"/>
        <w:ind w:firstLine="709"/>
      </w:pPr>
      <w:r>
        <w:t>на 2025 год в сумме 5 000,0 тыс. рублей.</w:t>
      </w:r>
    </w:p>
    <w:p w:rsidR="00E86F8D" w:rsidRDefault="00E86F8D" w:rsidP="001A1AED">
      <w:pPr>
        <w:pStyle w:val="a3"/>
        <w:ind w:firstLine="709"/>
      </w:pPr>
      <w:r>
        <w:t>13. Утвердить объем бюджетных ассигнований дорожного фонда муниципального образования «Город Астрахань»:</w:t>
      </w:r>
    </w:p>
    <w:p w:rsidR="00E86F8D" w:rsidRDefault="00E86F8D" w:rsidP="001A1AED">
      <w:pPr>
        <w:pStyle w:val="a3"/>
        <w:ind w:firstLine="709"/>
      </w:pPr>
      <w:r>
        <w:t>на 2023 год в сумме 1 724 635,4 тыс. рублей;</w:t>
      </w:r>
    </w:p>
    <w:p w:rsidR="00E86F8D" w:rsidRDefault="00E86F8D" w:rsidP="001A1AED">
      <w:pPr>
        <w:pStyle w:val="a3"/>
        <w:ind w:firstLine="709"/>
      </w:pPr>
      <w:r>
        <w:t>на 2024 год в сумме 1 600 515,3 тыс. рублей;</w:t>
      </w:r>
    </w:p>
    <w:p w:rsidR="00E86F8D" w:rsidRDefault="00E86F8D" w:rsidP="001A1AED">
      <w:pPr>
        <w:pStyle w:val="a3"/>
        <w:ind w:firstLine="709"/>
      </w:pPr>
      <w:r>
        <w:t>на 2025 год в сумме 1 159 875,8 тыс. рублей.</w:t>
      </w:r>
    </w:p>
    <w:p w:rsidR="00E86F8D" w:rsidRDefault="00E86F8D" w:rsidP="001A1AED">
      <w:pPr>
        <w:pStyle w:val="a3"/>
        <w:ind w:firstLine="709"/>
      </w:pPr>
      <w:r>
        <w:t>14. Установить, что кредиторская задолженность, образовавшаяся в результате исполнения бюджета муниципального образования «Город Астрахань» в 2022 году по отдельным расходам, финансируется в 2023 году в пределах и за счет ассигнований, предусмотренных в бюджете муниципального образования «Город Астрахань» в соответствии с приложениями 4-6 к настоящему решению.</w:t>
      </w:r>
    </w:p>
    <w:p w:rsidR="00E86F8D" w:rsidRDefault="00E86F8D" w:rsidP="001A1AED">
      <w:pPr>
        <w:pStyle w:val="a3"/>
        <w:ind w:firstLine="709"/>
      </w:pPr>
      <w:r>
        <w:t>15. Утвердить в бюджете муниципального образования «Город Астрахань» объемы межбюджетных трансфертов, выделяемые из областного бюджета в форме:</w:t>
      </w:r>
    </w:p>
    <w:p w:rsidR="00E86F8D" w:rsidRDefault="00E86F8D" w:rsidP="001A1AED">
      <w:pPr>
        <w:pStyle w:val="a3"/>
        <w:ind w:firstLine="709"/>
      </w:pPr>
      <w:r>
        <w:t>- субсидий местному бюджету:</w:t>
      </w:r>
    </w:p>
    <w:p w:rsidR="00E86F8D" w:rsidRDefault="00E86F8D" w:rsidP="001A1AED">
      <w:pPr>
        <w:pStyle w:val="a3"/>
        <w:ind w:firstLine="709"/>
      </w:pPr>
      <w:r>
        <w:t>на 2023 год в сумме 4 202 569,0 тыс. рублей;</w:t>
      </w:r>
    </w:p>
    <w:p w:rsidR="00E86F8D" w:rsidRDefault="00E86F8D" w:rsidP="001A1AED">
      <w:pPr>
        <w:pStyle w:val="a3"/>
        <w:ind w:firstLine="709"/>
      </w:pPr>
      <w:r>
        <w:t>на 2024 год в сумме 3 073 411,0 тыс. рублей;</w:t>
      </w:r>
    </w:p>
    <w:p w:rsidR="00E86F8D" w:rsidRDefault="00E86F8D" w:rsidP="001A1AED">
      <w:pPr>
        <w:pStyle w:val="a3"/>
        <w:ind w:firstLine="709"/>
      </w:pPr>
      <w:r>
        <w:t>на 2025 год в сумме 1 183 455,6 тыс. рублей;</w:t>
      </w:r>
    </w:p>
    <w:p w:rsidR="00E86F8D" w:rsidRDefault="00E86F8D" w:rsidP="001A1AED">
      <w:pPr>
        <w:pStyle w:val="a3"/>
        <w:ind w:firstLine="709"/>
      </w:pPr>
      <w:r>
        <w:t>- субвенций местному бюджету:</w:t>
      </w:r>
    </w:p>
    <w:p w:rsidR="00E86F8D" w:rsidRDefault="00E86F8D" w:rsidP="001A1AED">
      <w:pPr>
        <w:pStyle w:val="a3"/>
        <w:ind w:firstLine="709"/>
      </w:pPr>
      <w:r>
        <w:t>на 2023 год в сумме 3 736 320,4 тыс. рублей;</w:t>
      </w:r>
    </w:p>
    <w:p w:rsidR="00E86F8D" w:rsidRDefault="00E86F8D" w:rsidP="001A1AED">
      <w:pPr>
        <w:pStyle w:val="a3"/>
        <w:ind w:firstLine="709"/>
      </w:pPr>
      <w:r>
        <w:t>на 2024 год в сумме 3 502 127,2 тыс. рублей;</w:t>
      </w:r>
    </w:p>
    <w:p w:rsidR="00E86F8D" w:rsidRDefault="00E86F8D" w:rsidP="001A1AED">
      <w:pPr>
        <w:pStyle w:val="a3"/>
        <w:ind w:firstLine="709"/>
      </w:pPr>
      <w:r>
        <w:t>на 2025 год в сумме 3 481 014,3 тыс. рублей;</w:t>
      </w:r>
    </w:p>
    <w:p w:rsidR="00E86F8D" w:rsidRDefault="00E86F8D" w:rsidP="001A1AED">
      <w:pPr>
        <w:pStyle w:val="a3"/>
        <w:ind w:firstLine="709"/>
      </w:pPr>
      <w:r>
        <w:t>- иных межбюджетных трансфертов:</w:t>
      </w:r>
    </w:p>
    <w:p w:rsidR="00E86F8D" w:rsidRDefault="00E86F8D" w:rsidP="001A1AED">
      <w:pPr>
        <w:pStyle w:val="a3"/>
        <w:ind w:firstLine="709"/>
      </w:pPr>
      <w:r>
        <w:t>на 2023 год в сумме 755 207,8 тыс. рублей;</w:t>
      </w:r>
    </w:p>
    <w:p w:rsidR="00E86F8D" w:rsidRDefault="00E86F8D" w:rsidP="001A1AED">
      <w:pPr>
        <w:pStyle w:val="a3"/>
        <w:ind w:firstLine="709"/>
      </w:pPr>
      <w:r>
        <w:t>на 2024 год в сумме 638 940,6 тыс. рублей;</w:t>
      </w:r>
    </w:p>
    <w:p w:rsidR="00E86F8D" w:rsidRDefault="00E86F8D" w:rsidP="001A1AED">
      <w:pPr>
        <w:pStyle w:val="a3"/>
        <w:ind w:firstLine="709"/>
      </w:pPr>
      <w:r>
        <w:t>на 2025 год в сумме 640 750,0 тыс. рублей.</w:t>
      </w:r>
    </w:p>
    <w:p w:rsidR="00E86F8D" w:rsidRDefault="00E86F8D" w:rsidP="001A1AED">
      <w:pPr>
        <w:pStyle w:val="a3"/>
        <w:ind w:firstLine="709"/>
      </w:pPr>
      <w:r>
        <w:t>16. Установить в бюджете муниципального образования «Город Астрахань»:</w:t>
      </w:r>
    </w:p>
    <w:p w:rsidR="00E86F8D" w:rsidRDefault="00E86F8D" w:rsidP="001A1AED">
      <w:pPr>
        <w:pStyle w:val="a3"/>
        <w:ind w:firstLine="709"/>
      </w:pPr>
      <w:r>
        <w:t>16.1. Предельный объем муниципального внутреннего долга муниципального образования «Город Астрахань»:</w:t>
      </w:r>
    </w:p>
    <w:p w:rsidR="00E86F8D" w:rsidRDefault="00E86F8D" w:rsidP="001A1AED">
      <w:pPr>
        <w:pStyle w:val="a3"/>
        <w:ind w:firstLine="709"/>
      </w:pPr>
      <w:r>
        <w:t>на 2023 год в сумме 3 517 435,1 тыс. рублей;</w:t>
      </w:r>
    </w:p>
    <w:p w:rsidR="00E86F8D" w:rsidRDefault="00E86F8D" w:rsidP="001A1AED">
      <w:pPr>
        <w:pStyle w:val="a3"/>
        <w:ind w:firstLine="709"/>
      </w:pPr>
      <w:r>
        <w:t>на 2024 год в сумме 3 574 626,8 тыс. рублей;</w:t>
      </w:r>
    </w:p>
    <w:p w:rsidR="00E86F8D" w:rsidRDefault="00E86F8D" w:rsidP="001A1AED">
      <w:pPr>
        <w:pStyle w:val="a3"/>
        <w:ind w:firstLine="709"/>
      </w:pPr>
      <w:r>
        <w:t>на 2025 год в сумме 3 656 110,3 тыс. рублей.</w:t>
      </w:r>
    </w:p>
    <w:p w:rsidR="00E86F8D" w:rsidRDefault="00E86F8D" w:rsidP="001A1AED">
      <w:pPr>
        <w:pStyle w:val="a3"/>
        <w:ind w:firstLine="709"/>
      </w:pPr>
      <w:r>
        <w:lastRenderedPageBreak/>
        <w:t>16.2. Верхний предел муниципального внутреннего долга муниципального образования «Город Астрахань»:</w:t>
      </w:r>
    </w:p>
    <w:p w:rsidR="00E86F8D" w:rsidRDefault="00E86F8D" w:rsidP="001A1AED">
      <w:pPr>
        <w:pStyle w:val="a3"/>
        <w:ind w:firstLine="709"/>
      </w:pPr>
      <w:r>
        <w:t>на 1 января 2024 года в сумме 1 587 583,2 тыс. рублей, в том числе верхний предел долга по муниципальным гарантиям 0,0 тыс. рублей;</w:t>
      </w:r>
    </w:p>
    <w:p w:rsidR="00E86F8D" w:rsidRDefault="00E86F8D" w:rsidP="001A1AED">
      <w:pPr>
        <w:pStyle w:val="a3"/>
        <w:ind w:firstLine="709"/>
      </w:pPr>
      <w:r>
        <w:t>на 1 января 2025 года в сумме 1 872 743,4 тыс. рублей, в том числе верхний предел долга по муниципальным гарантиям 0,0 тыс. рублей;</w:t>
      </w:r>
    </w:p>
    <w:p w:rsidR="00E86F8D" w:rsidRDefault="00E86F8D" w:rsidP="001A1AED">
      <w:pPr>
        <w:pStyle w:val="a3"/>
        <w:ind w:firstLine="709"/>
      </w:pPr>
      <w:r>
        <w:t>на 1 января 2026 года в сумме 2 224 178,9 тыс. рублей, в том числе верхний предел долга по муниципальным гарантиям 0,0 тыс. рублей.</w:t>
      </w:r>
    </w:p>
    <w:p w:rsidR="00E86F8D" w:rsidRDefault="00E86F8D" w:rsidP="001A1AED">
      <w:pPr>
        <w:pStyle w:val="a3"/>
        <w:ind w:firstLine="709"/>
      </w:pPr>
      <w:r>
        <w:t>17. Утвердить в бюджете муниципального образования «Город Астрахань»:</w:t>
      </w:r>
    </w:p>
    <w:p w:rsidR="00E86F8D" w:rsidRDefault="00E86F8D" w:rsidP="001A1AED">
      <w:pPr>
        <w:pStyle w:val="a3"/>
        <w:ind w:firstLine="709"/>
      </w:pPr>
      <w:r>
        <w:t>17.1. Программу муниципальных внутренних заимствований муниципального образования «Город Астрахань» на 2023-2025 годы согласно приложению 7 к настоящему решению.</w:t>
      </w:r>
    </w:p>
    <w:p w:rsidR="00E86F8D" w:rsidRDefault="00E86F8D" w:rsidP="001A1AED">
      <w:pPr>
        <w:pStyle w:val="a3"/>
        <w:ind w:firstLine="709"/>
      </w:pPr>
      <w:r>
        <w:t>17.2. Перечень кредитных договоров (соглашений), подлежащих исполнению в 2023-2025 годах, согласно приложению 8 к настоящему решению.</w:t>
      </w:r>
    </w:p>
    <w:p w:rsidR="00E86F8D" w:rsidRDefault="00E86F8D" w:rsidP="001A1AED">
      <w:pPr>
        <w:pStyle w:val="a3"/>
        <w:ind w:firstLine="709"/>
      </w:pPr>
      <w:r>
        <w:t>17.3. Объем расходов на обслуживание муниципального внутреннего долга муниципального образования «Город Астрахань»:</w:t>
      </w:r>
    </w:p>
    <w:p w:rsidR="00E86F8D" w:rsidRDefault="00E86F8D" w:rsidP="001A1AED">
      <w:pPr>
        <w:pStyle w:val="a3"/>
        <w:ind w:firstLine="709"/>
      </w:pPr>
      <w:r>
        <w:t>на 2023 год в сумме 140 000,0 тыс. рублей;</w:t>
      </w:r>
    </w:p>
    <w:p w:rsidR="00E86F8D" w:rsidRDefault="00E86F8D" w:rsidP="001A1AED">
      <w:pPr>
        <w:pStyle w:val="a3"/>
        <w:ind w:firstLine="709"/>
      </w:pPr>
      <w:r>
        <w:t>на 2024 год в сумме 140 000,0 тыс. рублей;</w:t>
      </w:r>
    </w:p>
    <w:p w:rsidR="00E86F8D" w:rsidRDefault="00E86F8D" w:rsidP="001A1AED">
      <w:pPr>
        <w:pStyle w:val="a3"/>
        <w:ind w:firstLine="709"/>
      </w:pPr>
      <w:r>
        <w:t>на 2025 год в сумме 140 000,0 тыс. рублей.</w:t>
      </w:r>
    </w:p>
    <w:p w:rsidR="00E86F8D" w:rsidRDefault="00E86F8D" w:rsidP="001A1AED">
      <w:pPr>
        <w:pStyle w:val="a3"/>
        <w:ind w:firstLine="709"/>
      </w:pPr>
      <w:r>
        <w:t>18. Администрация муниципального образования «Город Астрахань» вправе осуществлять муниципальные заимствования в целях:</w:t>
      </w:r>
    </w:p>
    <w:p w:rsidR="00E86F8D" w:rsidRDefault="00E86F8D" w:rsidP="001A1AED">
      <w:pPr>
        <w:pStyle w:val="a3"/>
        <w:ind w:firstLine="709"/>
      </w:pPr>
      <w:r>
        <w:t>финансирования дефицита бюджета;</w:t>
      </w:r>
    </w:p>
    <w:p w:rsidR="00E86F8D" w:rsidRDefault="00E86F8D" w:rsidP="001A1AED">
      <w:pPr>
        <w:pStyle w:val="a3"/>
        <w:ind w:firstLine="709"/>
      </w:pPr>
      <w:r>
        <w:t>погашения муниципальных долговых обязательств.</w:t>
      </w:r>
    </w:p>
    <w:p w:rsidR="00E86F8D" w:rsidRDefault="00E86F8D" w:rsidP="001A1AED">
      <w:pPr>
        <w:pStyle w:val="a3"/>
        <w:ind w:firstLine="709"/>
      </w:pPr>
      <w:r>
        <w:t>Право осуществления муниципальных внутренних заимствований и управления муниципальным внутренним долгом от имени муниципального образования «Город Астрахань» принадлежит администрации муниципального образования «Город Астрахань».</w:t>
      </w:r>
    </w:p>
    <w:p w:rsidR="00E86F8D" w:rsidRDefault="00E86F8D" w:rsidP="001A1AED">
      <w:pPr>
        <w:pStyle w:val="a3"/>
        <w:ind w:firstLine="709"/>
      </w:pPr>
      <w:r>
        <w:t>19. Установить, что бюджетные кредиты из бюджета муниципального образования «Город Астрахань» не предоставляются.</w:t>
      </w:r>
    </w:p>
    <w:p w:rsidR="00E86F8D" w:rsidRDefault="00E86F8D" w:rsidP="001A1AED">
      <w:pPr>
        <w:pStyle w:val="a3"/>
        <w:ind w:firstLine="709"/>
      </w:pPr>
      <w:r>
        <w:t>20. Утвердить перечень государственных, муниципальных и ведомственных целевых программ муниципального образования «Город Астрахань»:</w:t>
      </w:r>
    </w:p>
    <w:p w:rsidR="00E86F8D" w:rsidRDefault="00E86F8D" w:rsidP="001A1AED">
      <w:pPr>
        <w:pStyle w:val="a3"/>
        <w:ind w:firstLine="709"/>
      </w:pPr>
      <w:r>
        <w:t>на 2023 год согласно приложению 9 к настоящему решению;</w:t>
      </w:r>
    </w:p>
    <w:p w:rsidR="00E86F8D" w:rsidRDefault="00E86F8D" w:rsidP="001A1AED">
      <w:pPr>
        <w:pStyle w:val="a3"/>
        <w:ind w:firstLine="709"/>
      </w:pPr>
      <w:r>
        <w:t>на 2024 и 2025 годы согласно приложению 9.1 к настоящему решению.</w:t>
      </w:r>
    </w:p>
    <w:p w:rsidR="00E86F8D" w:rsidRDefault="00E86F8D" w:rsidP="001A1AED">
      <w:pPr>
        <w:pStyle w:val="a3"/>
        <w:ind w:firstLine="709"/>
      </w:pPr>
      <w:r>
        <w:t>21. Утвердить в бюджете муниципального образования «Город Астрахань»:</w:t>
      </w:r>
    </w:p>
    <w:p w:rsidR="00E86F8D" w:rsidRDefault="00E86F8D" w:rsidP="001A1AED">
      <w:pPr>
        <w:pStyle w:val="a3"/>
        <w:ind w:firstLine="709"/>
      </w:pPr>
      <w:r>
        <w:t>21.1. Перечень публичных нормативных обязательств муниципального образования «Город Астрахань»:</w:t>
      </w:r>
    </w:p>
    <w:p w:rsidR="00E86F8D" w:rsidRDefault="00E86F8D" w:rsidP="001A1AED">
      <w:pPr>
        <w:pStyle w:val="a3"/>
        <w:ind w:firstLine="709"/>
      </w:pPr>
      <w:r>
        <w:t>на 2023 год согласно приложению 10 к настоящему решению;</w:t>
      </w:r>
    </w:p>
    <w:p w:rsidR="00E86F8D" w:rsidRDefault="00E86F8D" w:rsidP="001A1AED">
      <w:pPr>
        <w:pStyle w:val="a3"/>
        <w:ind w:firstLine="709"/>
      </w:pPr>
      <w:r>
        <w:t>на 2024 и 2025 годы согласно приложению 10.1 к настоящему решению.</w:t>
      </w:r>
    </w:p>
    <w:p w:rsidR="00E86F8D" w:rsidRDefault="00E86F8D" w:rsidP="001A1AED">
      <w:pPr>
        <w:pStyle w:val="a3"/>
        <w:ind w:firstLine="709"/>
      </w:pPr>
      <w:r>
        <w:t>21.2. Объем расходов на исполнение публичных нормативных обязательств:</w:t>
      </w:r>
    </w:p>
    <w:p w:rsidR="00E86F8D" w:rsidRDefault="00E86F8D" w:rsidP="001A1AED">
      <w:pPr>
        <w:pStyle w:val="a3"/>
        <w:ind w:firstLine="709"/>
      </w:pPr>
      <w:r>
        <w:t>на 2023 год в сумме 106 207,0 тыс. рублей;</w:t>
      </w:r>
    </w:p>
    <w:p w:rsidR="00E86F8D" w:rsidRDefault="00E86F8D" w:rsidP="001A1AED">
      <w:pPr>
        <w:pStyle w:val="a3"/>
        <w:ind w:firstLine="709"/>
      </w:pPr>
      <w:r>
        <w:t>на 2024 год в сумме 76 627,9 тыс. рублей;</w:t>
      </w:r>
    </w:p>
    <w:p w:rsidR="00E86F8D" w:rsidRDefault="00E86F8D" w:rsidP="001A1AED">
      <w:pPr>
        <w:pStyle w:val="a3"/>
        <w:ind w:firstLine="709"/>
      </w:pPr>
      <w:r>
        <w:t>на 2025 год в сумме 48 636,2 тыс. рублей.</w:t>
      </w:r>
    </w:p>
    <w:p w:rsidR="00E86F8D" w:rsidRDefault="00E86F8D" w:rsidP="001A1AED">
      <w:pPr>
        <w:pStyle w:val="a3"/>
        <w:ind w:firstLine="709"/>
      </w:pPr>
      <w:r>
        <w:t>22. Утвердить в бюджете муниципального образования «Город Астрахань»:</w:t>
      </w:r>
    </w:p>
    <w:p w:rsidR="00E86F8D" w:rsidRDefault="00E86F8D" w:rsidP="001A1AED">
      <w:pPr>
        <w:pStyle w:val="a3"/>
        <w:ind w:firstLine="709"/>
      </w:pPr>
      <w:r>
        <w:t>22.1. Программу муниципальных гарантий муниципального образования «Город Астрахань»:</w:t>
      </w:r>
    </w:p>
    <w:p w:rsidR="00E86F8D" w:rsidRDefault="00E86F8D" w:rsidP="001A1AED">
      <w:pPr>
        <w:pStyle w:val="a3"/>
        <w:ind w:firstLine="709"/>
      </w:pPr>
      <w:r>
        <w:t>на 2023 год согласно приложению 11 к настоящему решению;</w:t>
      </w:r>
    </w:p>
    <w:p w:rsidR="00E86F8D" w:rsidRDefault="00E86F8D" w:rsidP="001A1AED">
      <w:pPr>
        <w:pStyle w:val="a3"/>
        <w:ind w:firstLine="709"/>
      </w:pPr>
      <w:r>
        <w:t>на 2024 и 2025 годы согласно приложению 11.1 к настоящему решению.</w:t>
      </w:r>
    </w:p>
    <w:p w:rsidR="00E86F8D" w:rsidRDefault="00E86F8D" w:rsidP="001A1AED">
      <w:pPr>
        <w:pStyle w:val="a3"/>
        <w:ind w:firstLine="709"/>
      </w:pPr>
      <w:r>
        <w:t>22.2. Программу муниципальных гарантий муниципального образования «Город Астрахань» в иностранной валюте:</w:t>
      </w:r>
    </w:p>
    <w:p w:rsidR="00E86F8D" w:rsidRDefault="00E86F8D" w:rsidP="001A1AED">
      <w:pPr>
        <w:pStyle w:val="a3"/>
        <w:ind w:firstLine="709"/>
      </w:pPr>
      <w:r>
        <w:t>на 2023 год согласно приложению 12 к настоящему решению;</w:t>
      </w:r>
    </w:p>
    <w:p w:rsidR="00E86F8D" w:rsidRDefault="00E86F8D" w:rsidP="001A1AED">
      <w:pPr>
        <w:pStyle w:val="a3"/>
        <w:ind w:firstLine="709"/>
      </w:pPr>
      <w:r>
        <w:t>на 2024 и 2025 годы согласно приложению 12.1 к настоящему решению.</w:t>
      </w:r>
    </w:p>
    <w:p w:rsidR="00E86F8D" w:rsidRDefault="00E86F8D" w:rsidP="001A1AED">
      <w:pPr>
        <w:pStyle w:val="a3"/>
        <w:ind w:firstLine="709"/>
      </w:pPr>
      <w:r>
        <w:t>22.3. Программу муниципальных внешних заимствований муниципального образования «Город Астрахань» на 2023-2025 годы согласно приложению 13 к настоящему решению.</w:t>
      </w:r>
    </w:p>
    <w:p w:rsidR="00E86F8D" w:rsidRDefault="00E86F8D" w:rsidP="001A1AED">
      <w:pPr>
        <w:pStyle w:val="a3"/>
        <w:ind w:firstLine="709"/>
      </w:pPr>
      <w:r>
        <w:t>23. Утвердить общий объем условно утвержденных расходов от общего объема расходов бюджета (без учета расходов бюджета, предусмотренных за счет межбюджетных трансфертов из других бюджетов бюджетной системы Российской Федерации, имеющих целевое назначение):</w:t>
      </w:r>
    </w:p>
    <w:p w:rsidR="00E86F8D" w:rsidRDefault="00E86F8D" w:rsidP="001A1AED">
      <w:pPr>
        <w:pStyle w:val="a3"/>
        <w:ind w:firstLine="709"/>
      </w:pPr>
      <w:r>
        <w:t>на 2024 год в сумме 125 000,0 тыс. рублей;</w:t>
      </w:r>
    </w:p>
    <w:p w:rsidR="00E86F8D" w:rsidRDefault="00E86F8D" w:rsidP="001A1AED">
      <w:pPr>
        <w:pStyle w:val="a3"/>
        <w:ind w:firstLine="709"/>
      </w:pPr>
      <w:r>
        <w:t>на 2025 год в сумме 250 000,0 тыс. рублей.</w:t>
      </w:r>
    </w:p>
    <w:p w:rsidR="00E86F8D" w:rsidRDefault="00E86F8D" w:rsidP="001A1AED">
      <w:pPr>
        <w:pStyle w:val="a3"/>
        <w:ind w:firstLine="709"/>
      </w:pPr>
      <w:r>
        <w:t>24. Установить, что субсидии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 предоставляются по следующим направлениям расходов:</w:t>
      </w:r>
    </w:p>
    <w:p w:rsidR="00E86F8D" w:rsidRDefault="00E86F8D" w:rsidP="001A1AED">
      <w:pPr>
        <w:pStyle w:val="a3"/>
        <w:ind w:firstLine="709"/>
      </w:pPr>
      <w:r>
        <w:t>через управление по коммунальному хозяйству и благоустройству администрации муниципального образования «Город Астрахань»:</w:t>
      </w:r>
    </w:p>
    <w:p w:rsidR="00E86F8D" w:rsidRDefault="00E86F8D" w:rsidP="001A1AED">
      <w:pPr>
        <w:pStyle w:val="a3"/>
        <w:ind w:firstLine="709"/>
      </w:pPr>
      <w:r>
        <w:t>- на возмещение затрат предприятиям, оказывающим банные услуги населению в общих отделениях бань города Астрахани в порядке, установленном администрацией муниципального образования «Город Астрахань».</w:t>
      </w:r>
    </w:p>
    <w:p w:rsidR="00E86F8D" w:rsidRDefault="00E86F8D" w:rsidP="001A1AED">
      <w:pPr>
        <w:pStyle w:val="a3"/>
        <w:ind w:firstLine="709"/>
      </w:pPr>
      <w:r>
        <w:t xml:space="preserve">25. </w:t>
      </w:r>
      <w:proofErr w:type="gramStart"/>
      <w:r>
        <w:t xml:space="preserve">Средства, полученные казенными учреждениями муниципального образования «Город Астрахань», являющимися получателями бюджетных средств муниципального образования «Город Астрахань», от сдачи в аренду имущества, находящегося в собственности муниципального образования «Город Астрахань» и переданного в оперативное управление указанным </w:t>
      </w:r>
      <w:r>
        <w:lastRenderedPageBreak/>
        <w:t>учреждениям, и (или) от оказания платных услуг, от иной приносящей доходы деятельности, подлежат отражению в доходах бюджета муниципального образования «Город Астрахань».</w:t>
      </w:r>
      <w:proofErr w:type="gramEnd"/>
    </w:p>
    <w:p w:rsidR="00E86F8D" w:rsidRDefault="00E86F8D" w:rsidP="001A1AED">
      <w:pPr>
        <w:pStyle w:val="a3"/>
        <w:ind w:firstLine="709"/>
      </w:pPr>
      <w:r>
        <w:t>26. Установить, что добровольные взносы, пожертвования, имеющие целевое назначение, поступающие в бюджет муниципального образования «Город Астрахань», направляются на указанные цели.</w:t>
      </w:r>
    </w:p>
    <w:p w:rsidR="00E86F8D" w:rsidRDefault="00E86F8D" w:rsidP="001A1AED">
      <w:pPr>
        <w:pStyle w:val="a3"/>
        <w:ind w:firstLine="709"/>
      </w:pPr>
      <w:r>
        <w:t>27. Установить, что часть прибыли муниципальных предприятий города Астрахани, остающаяся после уплаты налогов и иных обязательных платежей, зачисляется в бюджет муниципального образования «Город Астрахань».</w:t>
      </w:r>
    </w:p>
    <w:p w:rsidR="00E86F8D" w:rsidRDefault="00E86F8D" w:rsidP="001A1AED">
      <w:pPr>
        <w:pStyle w:val="a3"/>
        <w:ind w:firstLine="709"/>
      </w:pPr>
      <w:r>
        <w:t xml:space="preserve">28. </w:t>
      </w:r>
      <w:proofErr w:type="gramStart"/>
      <w:r>
        <w:t>Установить, что в 2023 году в ходе исполнения бюджета муниципального образования «Город Астрахань» на основании пункта 8 статьи 217 Бюджетного кодекса Российской Федерации, пункта 2 статьи 84 Устава муниципального образования «Город Астрахань» дополнительными основаниями для внесения изменений в показатели сводной бюджетной росписи бюджета муниципального образования «Город Астрахань» на текущий финансовый год и на плановый период в соответствии с решениями руководителя</w:t>
      </w:r>
      <w:proofErr w:type="gramEnd"/>
      <w:r>
        <w:t xml:space="preserve"> финансово-казначейского управления администрации муниципального образования «Город Астрахань» без внесения изменений в настоящее решение являются:</w:t>
      </w:r>
    </w:p>
    <w:p w:rsidR="00E86F8D" w:rsidRDefault="00E86F8D" w:rsidP="001A1AED">
      <w:pPr>
        <w:pStyle w:val="a3"/>
        <w:ind w:firstLine="709"/>
      </w:pPr>
      <w:r>
        <w:t>- изменения расходных обязательств и (или) наименования главных распорядителей бюджетных средств, в связи с изменением состава их полномочий при принятии соответствующих нормативных правовых актов органов местного самоуправления;</w:t>
      </w:r>
    </w:p>
    <w:p w:rsidR="00E86F8D" w:rsidRDefault="00E86F8D" w:rsidP="001A1AED">
      <w:pPr>
        <w:pStyle w:val="a3"/>
        <w:ind w:firstLine="709"/>
      </w:pPr>
      <w:r>
        <w:t>- изменения кодов бюджетной классификации Российской Федерации и их наименований, принципов назначения, структуры кодов, а также присвоения кодов составным частям бюджетной классификации Российской Федерации;</w:t>
      </w:r>
    </w:p>
    <w:p w:rsidR="00E86F8D" w:rsidRDefault="00E86F8D" w:rsidP="001A1AED">
      <w:pPr>
        <w:pStyle w:val="a3"/>
        <w:ind w:firstLine="709"/>
      </w:pPr>
      <w:r>
        <w:t>- принятия администрацией муниципального образования «Город Астрахань» решений о внесении изменений в муниципальные программы муниципального образования «Город Астрахань» в процессе их реализации;</w:t>
      </w:r>
    </w:p>
    <w:p w:rsidR="00E86F8D" w:rsidRDefault="00E86F8D" w:rsidP="001A1AED">
      <w:pPr>
        <w:pStyle w:val="a3"/>
        <w:ind w:firstLine="709"/>
      </w:pPr>
      <w:r>
        <w:t>- поступление целевых межбюджетных трансфертов из вышестоящих бюджетов Российской Федерации на основании уведомлений по расчетам между бюджетами;</w:t>
      </w:r>
    </w:p>
    <w:p w:rsidR="00E86F8D" w:rsidRDefault="00E86F8D" w:rsidP="001A1AED">
      <w:pPr>
        <w:pStyle w:val="a3"/>
        <w:ind w:firstLine="709"/>
      </w:pPr>
      <w:r>
        <w:t>- перераспределения объема бюджетных ассигнований в пределах, предусмотренных главным распорядителям бюджетных средств на предоставление муниципальным бюджетным учреждениям субсидий на финансовое обеспечение выполнения муниципального задания и субсидий на цели, не связанные с выполнением муниципального задания, между разделами, подразделами, целевыми статьями, видами расходов классификации расходов бюджета;</w:t>
      </w:r>
    </w:p>
    <w:p w:rsidR="00E86F8D" w:rsidRDefault="00E86F8D" w:rsidP="001A1AED">
      <w:pPr>
        <w:pStyle w:val="a3"/>
        <w:ind w:firstLine="709"/>
      </w:pPr>
      <w:r>
        <w:t>- перераспределения объема бюджетных ассигнований между разделами, подразделами, целевыми статьями, видами расходов, программными и непрограммными направлениями расходов классификации расходов бюджета и главными распорядителями бюджетных средств.</w:t>
      </w:r>
    </w:p>
    <w:p w:rsidR="00E86F8D" w:rsidRDefault="00E86F8D" w:rsidP="001A1AED">
      <w:pPr>
        <w:pStyle w:val="a3"/>
        <w:ind w:firstLine="709"/>
      </w:pPr>
      <w:r>
        <w:t>29. Определить, что в 2023 году в соответствии со статьей 242.26 Бюджетного кодекса Российской Федерации казначейскому сопровождению подлежат следующие средства, предоставляемые из бюджета муниципального образования «Город Астрахань» участникам казначейского сопровождения и направляемые:</w:t>
      </w:r>
    </w:p>
    <w:p w:rsidR="00E86F8D" w:rsidRDefault="00E86F8D" w:rsidP="001A1AED">
      <w:pPr>
        <w:pStyle w:val="a3"/>
        <w:ind w:firstLine="709"/>
      </w:pPr>
      <w:r>
        <w:t>1) на осуществление авансовых платежей и расчетов по муниципальным контрактам о поставке товаров, выполнении работ, оказании услуг, заключаемым на сумму 50000,0 тыс. рублей и более для обеспечения муниципальных нужд муниципального образования «Город Астрахань»;</w:t>
      </w:r>
    </w:p>
    <w:p w:rsidR="00E86F8D" w:rsidRDefault="00E86F8D" w:rsidP="001A1AED">
      <w:pPr>
        <w:pStyle w:val="a3"/>
        <w:ind w:firstLine="709"/>
      </w:pPr>
      <w:r>
        <w:t>2) на осуществление авансовых платежей и расчетов по контрактам (договорам) о поставке товаров, выполнении работ, оказании услуг, заключаемым на сумму 50000,0 тыс. рублей и более муниципальными бюджетными учреждениями муниципального образования «Город Астрахань»;</w:t>
      </w:r>
    </w:p>
    <w:p w:rsidR="00E86F8D" w:rsidRDefault="00E86F8D" w:rsidP="001A1AED">
      <w:pPr>
        <w:pStyle w:val="a3"/>
        <w:ind w:firstLine="709"/>
      </w:pPr>
      <w:r>
        <w:t>3) на выплату субсидий юридическим лицам (за исключением субсидий муниципальным бюджетным учреждениям муниципального образования «Город Астрахань») и бюджетных инвестиций юридическим лицам, предоставляемых в соответствии со статьей 80 Бюджетного кодекса Российской Федерации;</w:t>
      </w:r>
    </w:p>
    <w:p w:rsidR="00E86F8D" w:rsidRDefault="00E86F8D" w:rsidP="001A1AED">
      <w:pPr>
        <w:pStyle w:val="a3"/>
        <w:ind w:firstLine="709"/>
      </w:pPr>
      <w:r>
        <w:t>4) на 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(складочные) капиталы, источником финансового обеспечения которых являются субсидии и бюджетные инвестиции, указанные в подпункте 3 настоящего пункта.</w:t>
      </w:r>
    </w:p>
    <w:p w:rsidR="00E86F8D" w:rsidRDefault="00E86F8D" w:rsidP="001A1AED">
      <w:pPr>
        <w:pStyle w:val="a3"/>
        <w:ind w:firstLine="709"/>
      </w:pPr>
      <w:r>
        <w:t>29 1. Установить, что казначейское сопровождение средств, указанных в пункте 29 настоящего решения, осуществляется управлением Федерального казначейства по Астраханской области.</w:t>
      </w:r>
    </w:p>
    <w:p w:rsidR="00E86F8D" w:rsidRDefault="00E86F8D" w:rsidP="001A1AED">
      <w:pPr>
        <w:pStyle w:val="a3"/>
        <w:ind w:firstLine="709"/>
      </w:pPr>
      <w:r>
        <w:t>30. Настоящее решение вступает в силу с 1 января 2023 года.</w:t>
      </w:r>
    </w:p>
    <w:p w:rsidR="00E86F8D" w:rsidRDefault="00E86F8D" w:rsidP="001A1AED">
      <w:pPr>
        <w:pStyle w:val="a3"/>
        <w:ind w:firstLine="709"/>
      </w:pPr>
      <w:r>
        <w:t>31. Опубликовать настоящее решение в официальном периодическом издании нормативных правовых актов органов местного самоуправления муниципального образования «Город Астрахань» и разместить на официальных сайтах Городской Думы муниципального образования «Город Астрахань» и администрации муниципального образования «Город Астрахань» в информационно-телекоммуникационной сети Интернет.</w:t>
      </w:r>
    </w:p>
    <w:p w:rsidR="00E86F8D" w:rsidRDefault="00E86F8D" w:rsidP="00E86F8D">
      <w:pPr>
        <w:pStyle w:val="a3"/>
        <w:jc w:val="right"/>
        <w:rPr>
          <w:b/>
          <w:bCs/>
        </w:rPr>
      </w:pPr>
      <w:r>
        <w:rPr>
          <w:b/>
          <w:bCs/>
        </w:rPr>
        <w:t>Председатель Городской Думы муниципального</w:t>
      </w:r>
    </w:p>
    <w:p w:rsidR="00E86F8D" w:rsidRDefault="00E86F8D" w:rsidP="00E86F8D">
      <w:pPr>
        <w:pStyle w:val="a3"/>
        <w:jc w:val="right"/>
        <w:rPr>
          <w:b/>
          <w:bCs/>
        </w:rPr>
      </w:pPr>
      <w:r>
        <w:rPr>
          <w:b/>
          <w:bCs/>
        </w:rPr>
        <w:t xml:space="preserve"> образования «Город Астрахань»</w:t>
      </w:r>
    </w:p>
    <w:p w:rsidR="00E86F8D" w:rsidRDefault="00E86F8D" w:rsidP="00E86F8D">
      <w:pPr>
        <w:pStyle w:val="a3"/>
        <w:jc w:val="right"/>
        <w:rPr>
          <w:b/>
          <w:bCs/>
        </w:rPr>
      </w:pPr>
      <w:r>
        <w:rPr>
          <w:b/>
          <w:bCs/>
        </w:rPr>
        <w:t>И.Ю. СЕДОВ.</w:t>
      </w:r>
    </w:p>
    <w:p w:rsidR="00E86F8D" w:rsidRDefault="00E86F8D" w:rsidP="00E86F8D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 Астрахань»</w:t>
      </w:r>
    </w:p>
    <w:p w:rsidR="00FF4A14" w:rsidRDefault="00E86F8D" w:rsidP="0030508E">
      <w:pPr>
        <w:jc w:val="right"/>
      </w:pPr>
      <w:r w:rsidRPr="00E86F8D">
        <w:rPr>
          <w:rFonts w:ascii="Arial" w:hAnsi="Arial" w:cs="Arial"/>
          <w:b/>
          <w:bCs/>
          <w:sz w:val="18"/>
          <w:szCs w:val="18"/>
        </w:rPr>
        <w:t>О.А. ПОЛУМОРДВИНОВ</w:t>
      </w:r>
      <w:bookmarkStart w:id="0" w:name="_GoBack"/>
      <w:bookmarkEnd w:id="0"/>
    </w:p>
    <w:sectPr w:rsidR="00FF4A14" w:rsidSect="0095086C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8B6"/>
    <w:rsid w:val="000C0EC5"/>
    <w:rsid w:val="001A1AED"/>
    <w:rsid w:val="0030508E"/>
    <w:rsid w:val="00531463"/>
    <w:rsid w:val="00613B93"/>
    <w:rsid w:val="008505A8"/>
    <w:rsid w:val="008D6787"/>
    <w:rsid w:val="0095086C"/>
    <w:rsid w:val="00A56E3A"/>
    <w:rsid w:val="00A875FD"/>
    <w:rsid w:val="00A958B6"/>
    <w:rsid w:val="00E86F8D"/>
    <w:rsid w:val="00EA2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8B6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A958B6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A958B6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8B6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A958B6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A958B6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3377</Words>
  <Characters>19253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2022-11-18T05:33:00Z</dcterms:created>
  <dcterms:modified xsi:type="dcterms:W3CDTF">2022-11-18T05:59:00Z</dcterms:modified>
</cp:coreProperties>
</file>